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7C" w:rsidRPr="005F177C" w:rsidRDefault="00F238CA" w:rsidP="00D97593">
      <w:pPr>
        <w:spacing w:line="360" w:lineRule="auto"/>
        <w:ind w:right="2836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="00EE6E0B">
        <w:rPr>
          <w:rFonts w:ascii="Arial" w:hAnsi="Arial" w:cs="Arial"/>
          <w:b/>
          <w:sz w:val="26"/>
          <w:szCs w:val="26"/>
        </w:rPr>
        <w:t>ocation</w:t>
      </w:r>
      <w:r w:rsidR="00BD072F">
        <w:rPr>
          <w:rFonts w:ascii="Arial" w:hAnsi="Arial" w:cs="Arial"/>
          <w:b/>
          <w:sz w:val="26"/>
          <w:szCs w:val="26"/>
        </w:rPr>
        <w:t>-H</w:t>
      </w:r>
      <w:r>
        <w:rPr>
          <w:rFonts w:ascii="Arial" w:hAnsi="Arial" w:cs="Arial"/>
          <w:b/>
          <w:sz w:val="26"/>
          <w:szCs w:val="26"/>
        </w:rPr>
        <w:t>ighlight</w:t>
      </w:r>
      <w:r w:rsidR="00460A73">
        <w:rPr>
          <w:rFonts w:ascii="Arial" w:hAnsi="Arial" w:cs="Arial"/>
          <w:b/>
          <w:sz w:val="26"/>
          <w:szCs w:val="26"/>
        </w:rPr>
        <w:t xml:space="preserve"> auf 4.5</w:t>
      </w:r>
      <w:r w:rsidR="00EE6E0B">
        <w:rPr>
          <w:rFonts w:ascii="Arial" w:hAnsi="Arial" w:cs="Arial"/>
          <w:b/>
          <w:sz w:val="26"/>
          <w:szCs w:val="26"/>
        </w:rPr>
        <w:t>00 Quadratmetern</w:t>
      </w:r>
      <w:r w:rsidR="005F177C" w:rsidRPr="005F177C">
        <w:rPr>
          <w:rFonts w:ascii="Arial" w:hAnsi="Arial" w:cs="Arial"/>
          <w:b/>
          <w:sz w:val="26"/>
          <w:szCs w:val="26"/>
        </w:rPr>
        <w:t>:</w:t>
      </w:r>
    </w:p>
    <w:p w:rsidR="005F177C" w:rsidRPr="005F177C" w:rsidRDefault="00436F6B" w:rsidP="00D97593">
      <w:pPr>
        <w:spacing w:line="360" w:lineRule="auto"/>
        <w:ind w:right="2836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Rosconi liefert</w:t>
      </w:r>
      <w:r w:rsidR="00EE6E0B">
        <w:rPr>
          <w:rFonts w:ascii="Arial" w:hAnsi="Arial" w:cs="Arial"/>
          <w:b/>
          <w:sz w:val="28"/>
          <w:szCs w:val="28"/>
        </w:rPr>
        <w:t xml:space="preserve"> Ausstattung für Samsung Hall Zürich</w:t>
      </w:r>
      <w:bookmarkStart w:id="0" w:name="_GoBack"/>
      <w:bookmarkEnd w:id="0"/>
    </w:p>
    <w:p w:rsidR="007D025B" w:rsidRPr="00247064" w:rsidRDefault="005F177C" w:rsidP="00D97593">
      <w:pPr>
        <w:spacing w:line="360" w:lineRule="auto"/>
        <w:ind w:right="2836"/>
        <w:contextualSpacing/>
        <w:rPr>
          <w:rFonts w:ascii="Arial" w:hAnsi="Arial" w:cs="Arial"/>
          <w:b/>
          <w:color w:val="000000" w:themeColor="text1"/>
        </w:rPr>
      </w:pPr>
      <w:proofErr w:type="spellStart"/>
      <w:r w:rsidRPr="00247064">
        <w:rPr>
          <w:rFonts w:ascii="Arial" w:hAnsi="Arial" w:cs="Arial"/>
          <w:b/>
          <w:color w:val="000000" w:themeColor="text1"/>
        </w:rPr>
        <w:t>Kippenheim</w:t>
      </w:r>
      <w:proofErr w:type="spellEnd"/>
      <w:r w:rsidRPr="00247064">
        <w:rPr>
          <w:rFonts w:ascii="Arial" w:hAnsi="Arial" w:cs="Arial"/>
          <w:b/>
          <w:color w:val="000000" w:themeColor="text1"/>
        </w:rPr>
        <w:t xml:space="preserve">. </w:t>
      </w:r>
      <w:r w:rsidR="00E80002">
        <w:rPr>
          <w:rFonts w:ascii="Arial" w:hAnsi="Arial" w:cs="Arial"/>
          <w:b/>
          <w:color w:val="000000" w:themeColor="text1"/>
        </w:rPr>
        <w:t>Die</w:t>
      </w:r>
      <w:r w:rsidR="00EE6E0B" w:rsidRPr="00247064">
        <w:rPr>
          <w:rFonts w:ascii="Arial" w:hAnsi="Arial" w:cs="Arial"/>
          <w:b/>
          <w:color w:val="000000" w:themeColor="text1"/>
        </w:rPr>
        <w:t xml:space="preserve"> neue Schweizer </w:t>
      </w:r>
      <w:r w:rsidR="00184AC0" w:rsidRPr="00D25D57">
        <w:rPr>
          <w:rFonts w:ascii="Arial" w:hAnsi="Arial" w:cs="Arial"/>
          <w:b/>
          <w:color w:val="000000" w:themeColor="text1"/>
        </w:rPr>
        <w:t>Eventlocation</w:t>
      </w:r>
      <w:r w:rsidR="00EE6E0B" w:rsidRPr="00D25D57">
        <w:rPr>
          <w:rFonts w:ascii="Arial" w:hAnsi="Arial" w:cs="Arial"/>
          <w:b/>
          <w:color w:val="000000" w:themeColor="text1"/>
        </w:rPr>
        <w:t xml:space="preserve"> </w:t>
      </w:r>
      <w:r w:rsidR="00B7076E" w:rsidRPr="00247064">
        <w:rPr>
          <w:rFonts w:ascii="Arial" w:hAnsi="Arial" w:cs="Arial"/>
          <w:b/>
          <w:color w:val="000000" w:themeColor="text1"/>
        </w:rPr>
        <w:t xml:space="preserve">Samsung Hall </w:t>
      </w:r>
      <w:r w:rsidR="00E80002">
        <w:rPr>
          <w:rFonts w:ascii="Arial" w:hAnsi="Arial" w:cs="Arial"/>
          <w:b/>
          <w:color w:val="000000" w:themeColor="text1"/>
        </w:rPr>
        <w:t xml:space="preserve">in Zürich öffnete </w:t>
      </w:r>
      <w:r w:rsidR="00EE6E0B" w:rsidRPr="00247064">
        <w:rPr>
          <w:rFonts w:ascii="Arial" w:hAnsi="Arial" w:cs="Arial"/>
          <w:b/>
          <w:color w:val="000000" w:themeColor="text1"/>
        </w:rPr>
        <w:t>Ende Januar</w:t>
      </w:r>
      <w:r w:rsidR="00AD4C23">
        <w:rPr>
          <w:rFonts w:ascii="Arial" w:hAnsi="Arial" w:cs="Arial"/>
          <w:b/>
          <w:color w:val="000000" w:themeColor="text1"/>
        </w:rPr>
        <w:t xml:space="preserve"> eindrucksvoll</w:t>
      </w:r>
      <w:r w:rsidR="008E09CF" w:rsidRPr="00247064">
        <w:rPr>
          <w:rFonts w:ascii="Arial" w:hAnsi="Arial" w:cs="Arial"/>
          <w:b/>
          <w:color w:val="000000" w:themeColor="text1"/>
        </w:rPr>
        <w:t xml:space="preserve"> </w:t>
      </w:r>
      <w:r w:rsidR="00EE6E0B" w:rsidRPr="00247064">
        <w:rPr>
          <w:rFonts w:ascii="Arial" w:hAnsi="Arial" w:cs="Arial"/>
          <w:b/>
          <w:color w:val="000000" w:themeColor="text1"/>
        </w:rPr>
        <w:t xml:space="preserve">ihre Tore. </w:t>
      </w:r>
      <w:r w:rsidR="00A376B5" w:rsidRPr="00247064">
        <w:rPr>
          <w:rFonts w:ascii="Arial" w:hAnsi="Arial" w:cs="Arial"/>
          <w:b/>
          <w:color w:val="000000" w:themeColor="text1"/>
        </w:rPr>
        <w:t>Rosconi</w:t>
      </w:r>
      <w:r w:rsidR="004F4514" w:rsidRPr="00247064">
        <w:rPr>
          <w:rFonts w:ascii="Arial" w:hAnsi="Arial" w:cs="Arial"/>
          <w:b/>
          <w:color w:val="000000" w:themeColor="text1"/>
        </w:rPr>
        <w:t xml:space="preserve">, </w:t>
      </w:r>
      <w:r w:rsidR="00D97593" w:rsidRPr="00247064">
        <w:rPr>
          <w:rFonts w:ascii="Arial" w:hAnsi="Arial" w:cs="Arial"/>
          <w:b/>
          <w:color w:val="000000" w:themeColor="text1"/>
        </w:rPr>
        <w:t xml:space="preserve">Tochterunternehmen der </w:t>
      </w:r>
      <w:proofErr w:type="spellStart"/>
      <w:r w:rsidR="00D97593" w:rsidRPr="00247064">
        <w:rPr>
          <w:rFonts w:ascii="Arial" w:hAnsi="Arial" w:cs="Arial"/>
          <w:b/>
          <w:color w:val="000000" w:themeColor="text1"/>
        </w:rPr>
        <w:t>Schneeweiss</w:t>
      </w:r>
      <w:proofErr w:type="spellEnd"/>
      <w:r w:rsidR="00D97593" w:rsidRPr="00247064">
        <w:rPr>
          <w:rFonts w:ascii="Arial" w:hAnsi="Arial" w:cs="Arial"/>
          <w:b/>
          <w:color w:val="000000" w:themeColor="text1"/>
        </w:rPr>
        <w:t xml:space="preserve"> AG I</w:t>
      </w:r>
      <w:r w:rsidR="004F4514" w:rsidRPr="00247064">
        <w:rPr>
          <w:rFonts w:ascii="Arial" w:hAnsi="Arial" w:cs="Arial"/>
          <w:b/>
          <w:color w:val="000000" w:themeColor="text1"/>
        </w:rPr>
        <w:t>nterior,</w:t>
      </w:r>
      <w:r w:rsidRPr="00247064">
        <w:rPr>
          <w:rFonts w:ascii="Arial" w:hAnsi="Arial" w:cs="Arial"/>
          <w:b/>
          <w:color w:val="000000" w:themeColor="text1"/>
        </w:rPr>
        <w:t xml:space="preserve"> </w:t>
      </w:r>
      <w:r w:rsidR="00D97FA7" w:rsidRPr="00247064">
        <w:rPr>
          <w:rFonts w:ascii="Arial" w:hAnsi="Arial" w:cs="Arial"/>
          <w:b/>
          <w:color w:val="000000" w:themeColor="text1"/>
        </w:rPr>
        <w:t xml:space="preserve">stattete die </w:t>
      </w:r>
      <w:r w:rsidR="00483232">
        <w:rPr>
          <w:rFonts w:ascii="Arial" w:hAnsi="Arial" w:cs="Arial"/>
          <w:b/>
          <w:color w:val="000000" w:themeColor="text1"/>
        </w:rPr>
        <w:t xml:space="preserve">moderne </w:t>
      </w:r>
      <w:r w:rsidR="00D97FA7" w:rsidRPr="00247064">
        <w:rPr>
          <w:rFonts w:ascii="Arial" w:hAnsi="Arial" w:cs="Arial"/>
          <w:b/>
          <w:color w:val="000000" w:themeColor="text1"/>
        </w:rPr>
        <w:t>Eventl</w:t>
      </w:r>
      <w:r w:rsidR="00A376B5" w:rsidRPr="00247064">
        <w:rPr>
          <w:rFonts w:ascii="Arial" w:hAnsi="Arial" w:cs="Arial"/>
          <w:b/>
          <w:color w:val="000000" w:themeColor="text1"/>
        </w:rPr>
        <w:t>ocation mit den für</w:t>
      </w:r>
      <w:r w:rsidR="004C0C61" w:rsidRPr="00247064">
        <w:rPr>
          <w:rFonts w:ascii="Arial" w:hAnsi="Arial" w:cs="Arial"/>
          <w:b/>
          <w:color w:val="000000" w:themeColor="text1"/>
        </w:rPr>
        <w:t xml:space="preserve"> Konzerte, Fachkongresse, Award</w:t>
      </w:r>
      <w:r w:rsidR="004C4F0C" w:rsidRPr="00247064">
        <w:rPr>
          <w:rFonts w:ascii="Arial" w:hAnsi="Arial" w:cs="Arial"/>
          <w:b/>
          <w:color w:val="000000" w:themeColor="text1"/>
        </w:rPr>
        <w:t xml:space="preserve"> Shows und</w:t>
      </w:r>
      <w:r w:rsidR="00A376B5" w:rsidRPr="00247064">
        <w:rPr>
          <w:rFonts w:ascii="Arial" w:hAnsi="Arial" w:cs="Arial"/>
          <w:b/>
          <w:color w:val="000000" w:themeColor="text1"/>
        </w:rPr>
        <w:t xml:space="preserve"> Generalve</w:t>
      </w:r>
      <w:r w:rsidR="00656E26" w:rsidRPr="00247064">
        <w:rPr>
          <w:rFonts w:ascii="Arial" w:hAnsi="Arial" w:cs="Arial"/>
          <w:b/>
          <w:color w:val="000000" w:themeColor="text1"/>
        </w:rPr>
        <w:t>rsammlun</w:t>
      </w:r>
      <w:r w:rsidR="009026CD" w:rsidRPr="00247064">
        <w:rPr>
          <w:rFonts w:ascii="Arial" w:hAnsi="Arial" w:cs="Arial"/>
          <w:b/>
          <w:color w:val="000000" w:themeColor="text1"/>
        </w:rPr>
        <w:t>gen nötigen individuellen Möbel</w:t>
      </w:r>
      <w:r w:rsidR="00083A3F" w:rsidRPr="00247064">
        <w:rPr>
          <w:rFonts w:ascii="Arial" w:hAnsi="Arial" w:cs="Arial"/>
          <w:b/>
          <w:color w:val="000000" w:themeColor="text1"/>
        </w:rPr>
        <w:t>- und Garderoben</w:t>
      </w:r>
      <w:r w:rsidR="009026CD" w:rsidRPr="00247064">
        <w:rPr>
          <w:rFonts w:ascii="Arial" w:hAnsi="Arial" w:cs="Arial"/>
          <w:b/>
          <w:color w:val="000000" w:themeColor="text1"/>
        </w:rPr>
        <w:t>lösungen</w:t>
      </w:r>
      <w:r w:rsidR="00D97593" w:rsidRPr="00247064">
        <w:rPr>
          <w:rFonts w:ascii="Arial" w:hAnsi="Arial" w:cs="Arial"/>
          <w:b/>
          <w:color w:val="000000" w:themeColor="text1"/>
        </w:rPr>
        <w:t xml:space="preserve"> aus.</w:t>
      </w:r>
    </w:p>
    <w:p w:rsidR="009026CD" w:rsidRPr="00247064" w:rsidRDefault="009026CD" w:rsidP="00D97593">
      <w:pPr>
        <w:spacing w:line="360" w:lineRule="auto"/>
        <w:ind w:right="2836"/>
        <w:contextualSpacing/>
        <w:rPr>
          <w:rFonts w:ascii="Arial" w:hAnsi="Arial" w:cs="Arial"/>
          <w:color w:val="000000" w:themeColor="text1"/>
        </w:rPr>
      </w:pPr>
    </w:p>
    <w:p w:rsidR="000E1283" w:rsidRPr="00247064" w:rsidRDefault="000E1283" w:rsidP="00D97593">
      <w:pPr>
        <w:spacing w:line="360" w:lineRule="auto"/>
        <w:ind w:right="2836"/>
        <w:contextualSpacing/>
        <w:rPr>
          <w:rFonts w:ascii="Arial" w:hAnsi="Arial" w:cs="Arial"/>
          <w:b/>
          <w:color w:val="000000" w:themeColor="text1"/>
        </w:rPr>
      </w:pPr>
      <w:r w:rsidRPr="00247064">
        <w:rPr>
          <w:rFonts w:ascii="Arial" w:hAnsi="Arial" w:cs="Arial"/>
          <w:b/>
          <w:color w:val="000000" w:themeColor="text1"/>
        </w:rPr>
        <w:t>Variable Kapazität durch modulares Raumkonzept</w:t>
      </w:r>
    </w:p>
    <w:p w:rsidR="00094130" w:rsidRPr="00247064" w:rsidRDefault="002A40FE" w:rsidP="00D97593">
      <w:pPr>
        <w:spacing w:line="360" w:lineRule="auto"/>
        <w:ind w:right="283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256708">
        <w:rPr>
          <w:rFonts w:ascii="Arial" w:hAnsi="Arial" w:cs="Arial"/>
          <w:color w:val="000000" w:themeColor="text1"/>
        </w:rPr>
        <w:t>m August 2015</w:t>
      </w:r>
      <w:r w:rsidR="00D97FA7" w:rsidRPr="00247064">
        <w:rPr>
          <w:rFonts w:ascii="Arial" w:hAnsi="Arial" w:cs="Arial"/>
          <w:color w:val="000000" w:themeColor="text1"/>
        </w:rPr>
        <w:t xml:space="preserve"> erfolgte </w:t>
      </w:r>
      <w:r w:rsidR="00256708">
        <w:rPr>
          <w:rFonts w:ascii="Arial" w:hAnsi="Arial" w:cs="Arial"/>
          <w:color w:val="000000" w:themeColor="text1"/>
        </w:rPr>
        <w:t>der Spatenstich für den Bau der</w:t>
      </w:r>
      <w:r w:rsidR="00D97FA7" w:rsidRPr="00247064">
        <w:rPr>
          <w:rFonts w:ascii="Arial" w:hAnsi="Arial" w:cs="Arial"/>
          <w:color w:val="000000" w:themeColor="text1"/>
        </w:rPr>
        <w:t xml:space="preserve"> neuen </w:t>
      </w:r>
      <w:r w:rsidR="00460A73" w:rsidRPr="00247064">
        <w:rPr>
          <w:rFonts w:ascii="Arial" w:hAnsi="Arial" w:cs="Arial"/>
          <w:color w:val="000000" w:themeColor="text1"/>
        </w:rPr>
        <w:t>4.5</w:t>
      </w:r>
      <w:r w:rsidR="00D97FA7" w:rsidRPr="00247064">
        <w:rPr>
          <w:rFonts w:ascii="Arial" w:hAnsi="Arial" w:cs="Arial"/>
          <w:color w:val="000000" w:themeColor="text1"/>
        </w:rPr>
        <w:t xml:space="preserve">00 </w:t>
      </w:r>
      <w:r w:rsidR="00E80002">
        <w:rPr>
          <w:rFonts w:ascii="Arial" w:hAnsi="Arial" w:cs="Arial"/>
          <w:color w:val="000000" w:themeColor="text1"/>
        </w:rPr>
        <w:t>Quadratmeter</w:t>
      </w:r>
      <w:r w:rsidR="00D97FA7" w:rsidRPr="00247064">
        <w:rPr>
          <w:rFonts w:ascii="Arial" w:hAnsi="Arial" w:cs="Arial"/>
          <w:color w:val="000000" w:themeColor="text1"/>
        </w:rPr>
        <w:t xml:space="preserve"> großen Eventlocation an der Zürcher Stadtgrenze, die bis zu 5.0</w:t>
      </w:r>
      <w:r w:rsidR="008A4E70" w:rsidRPr="00247064">
        <w:rPr>
          <w:rFonts w:ascii="Arial" w:hAnsi="Arial" w:cs="Arial"/>
          <w:color w:val="000000" w:themeColor="text1"/>
        </w:rPr>
        <w:t>60</w:t>
      </w:r>
      <w:r w:rsidR="00D97FA7" w:rsidRPr="00247064">
        <w:rPr>
          <w:rFonts w:ascii="Arial" w:hAnsi="Arial" w:cs="Arial"/>
          <w:color w:val="000000" w:themeColor="text1"/>
        </w:rPr>
        <w:t xml:space="preserve"> Sitz- und Stehplätze für Public und Corporate Events bietet. </w:t>
      </w:r>
      <w:r w:rsidR="002E4465" w:rsidRPr="00247064">
        <w:rPr>
          <w:rFonts w:ascii="Arial" w:hAnsi="Arial" w:cs="Arial"/>
          <w:color w:val="000000" w:themeColor="text1"/>
        </w:rPr>
        <w:t>Das</w:t>
      </w:r>
      <w:r w:rsidR="008D5A88" w:rsidRPr="00247064">
        <w:rPr>
          <w:rFonts w:ascii="Arial" w:hAnsi="Arial" w:cs="Arial"/>
          <w:color w:val="000000" w:themeColor="text1"/>
        </w:rPr>
        <w:t xml:space="preserve"> modulare Raumangebot </w:t>
      </w:r>
      <w:r w:rsidR="003A1FED" w:rsidRPr="00247064">
        <w:rPr>
          <w:rFonts w:ascii="Arial" w:hAnsi="Arial" w:cs="Arial"/>
          <w:color w:val="000000" w:themeColor="text1"/>
        </w:rPr>
        <w:t xml:space="preserve">der Samsung Hall, </w:t>
      </w:r>
      <w:r w:rsidR="002E4465" w:rsidRPr="00247064">
        <w:rPr>
          <w:rFonts w:ascii="Arial" w:hAnsi="Arial" w:cs="Arial"/>
          <w:color w:val="000000" w:themeColor="text1"/>
        </w:rPr>
        <w:t>gepaart mit modernster Bühnentechnik</w:t>
      </w:r>
      <w:r w:rsidR="003A1FED" w:rsidRPr="00247064">
        <w:rPr>
          <w:rFonts w:ascii="Arial" w:hAnsi="Arial" w:cs="Arial"/>
          <w:color w:val="000000" w:themeColor="text1"/>
        </w:rPr>
        <w:t>,</w:t>
      </w:r>
      <w:r w:rsidR="002E4465" w:rsidRPr="00247064">
        <w:rPr>
          <w:rFonts w:ascii="Arial" w:hAnsi="Arial" w:cs="Arial"/>
          <w:color w:val="000000" w:themeColor="text1"/>
        </w:rPr>
        <w:t xml:space="preserve"> </w:t>
      </w:r>
      <w:r w:rsidR="003926A7" w:rsidRPr="00247064">
        <w:rPr>
          <w:rFonts w:ascii="Arial" w:hAnsi="Arial" w:cs="Arial"/>
          <w:color w:val="000000" w:themeColor="text1"/>
        </w:rPr>
        <w:t>wird</w:t>
      </w:r>
      <w:r w:rsidR="002E4465" w:rsidRPr="00247064">
        <w:rPr>
          <w:rFonts w:ascii="Arial" w:hAnsi="Arial" w:cs="Arial"/>
          <w:color w:val="000000" w:themeColor="text1"/>
        </w:rPr>
        <w:t xml:space="preserve"> nur noch von der dreifach teilbaren,</w:t>
      </w:r>
      <w:r w:rsidR="00460A73" w:rsidRPr="00247064">
        <w:rPr>
          <w:rFonts w:ascii="Arial" w:hAnsi="Arial" w:cs="Arial"/>
          <w:color w:val="000000" w:themeColor="text1"/>
        </w:rPr>
        <w:t xml:space="preserve"> 120 </w:t>
      </w:r>
      <w:r w:rsidR="00E80002">
        <w:rPr>
          <w:rFonts w:ascii="Arial" w:hAnsi="Arial" w:cs="Arial"/>
          <w:color w:val="000000" w:themeColor="text1"/>
        </w:rPr>
        <w:t>Quadratmeter</w:t>
      </w:r>
      <w:r w:rsidR="00E80002" w:rsidRPr="00247064">
        <w:rPr>
          <w:rFonts w:ascii="Arial" w:hAnsi="Arial" w:cs="Arial"/>
          <w:color w:val="000000" w:themeColor="text1"/>
        </w:rPr>
        <w:t xml:space="preserve"> </w:t>
      </w:r>
      <w:r w:rsidR="002E4465" w:rsidRPr="00247064">
        <w:rPr>
          <w:rFonts w:ascii="Arial" w:hAnsi="Arial" w:cs="Arial"/>
          <w:color w:val="000000" w:themeColor="text1"/>
        </w:rPr>
        <w:t>großen LED-Wand übertroffen</w:t>
      </w:r>
      <w:r w:rsidR="003C0502" w:rsidRPr="00247064">
        <w:rPr>
          <w:rFonts w:ascii="Arial" w:hAnsi="Arial" w:cs="Arial"/>
          <w:color w:val="000000" w:themeColor="text1"/>
        </w:rPr>
        <w:t xml:space="preserve">, die </w:t>
      </w:r>
      <w:r w:rsidR="002300D6" w:rsidRPr="00247064">
        <w:rPr>
          <w:rFonts w:ascii="Arial" w:hAnsi="Arial" w:cs="Arial"/>
          <w:color w:val="000000" w:themeColor="text1"/>
        </w:rPr>
        <w:t xml:space="preserve">den Besuchern </w:t>
      </w:r>
      <w:r w:rsidR="003C0502" w:rsidRPr="00247064">
        <w:rPr>
          <w:rFonts w:ascii="Arial" w:hAnsi="Arial" w:cs="Arial"/>
          <w:color w:val="000000" w:themeColor="text1"/>
        </w:rPr>
        <w:t xml:space="preserve">ein einmaliges digitales </w:t>
      </w:r>
      <w:r w:rsidR="001E6487">
        <w:rPr>
          <w:rFonts w:ascii="Arial" w:hAnsi="Arial" w:cs="Arial"/>
          <w:color w:val="000000" w:themeColor="text1"/>
        </w:rPr>
        <w:t>E</w:t>
      </w:r>
      <w:r w:rsidR="003C0502" w:rsidRPr="00247064">
        <w:rPr>
          <w:rFonts w:ascii="Arial" w:hAnsi="Arial" w:cs="Arial"/>
          <w:color w:val="000000" w:themeColor="text1"/>
        </w:rPr>
        <w:t>rlebnis garantiert</w:t>
      </w:r>
      <w:r w:rsidR="0025670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9D2A75" w:rsidRPr="00247064" w:rsidRDefault="009D2A75" w:rsidP="00D97593">
      <w:pPr>
        <w:spacing w:line="360" w:lineRule="auto"/>
        <w:ind w:right="2836"/>
        <w:contextualSpacing/>
        <w:rPr>
          <w:rFonts w:ascii="Arial" w:hAnsi="Arial" w:cs="Arial"/>
          <w:color w:val="000000" w:themeColor="text1"/>
        </w:rPr>
      </w:pPr>
    </w:p>
    <w:p w:rsidR="004C4F0C" w:rsidRPr="00247064" w:rsidRDefault="004C4F0C" w:rsidP="00D97593">
      <w:pPr>
        <w:spacing w:line="360" w:lineRule="auto"/>
        <w:ind w:right="2836"/>
        <w:contextualSpacing/>
        <w:rPr>
          <w:rFonts w:ascii="Arial" w:hAnsi="Arial" w:cs="Arial"/>
          <w:b/>
          <w:color w:val="000000" w:themeColor="text1"/>
        </w:rPr>
      </w:pPr>
      <w:r w:rsidRPr="00247064">
        <w:rPr>
          <w:rFonts w:ascii="Arial" w:hAnsi="Arial" w:cs="Arial"/>
          <w:b/>
          <w:color w:val="000000" w:themeColor="text1"/>
        </w:rPr>
        <w:t>Individuelle Ausstattung des Eventcenters</w:t>
      </w:r>
    </w:p>
    <w:p w:rsidR="0089217A" w:rsidRPr="00247064" w:rsidRDefault="00256708" w:rsidP="00D97593">
      <w:pPr>
        <w:spacing w:line="360" w:lineRule="auto"/>
        <w:ind w:right="2836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Mit den</w:t>
      </w:r>
      <w:r w:rsidR="00460A73" w:rsidRPr="00247064">
        <w:rPr>
          <w:rFonts w:ascii="Arial" w:hAnsi="Arial" w:cs="Arial"/>
          <w:color w:val="000000" w:themeColor="text1"/>
        </w:rPr>
        <w:t xml:space="preserve"> drei individuellen Raumkonzepte</w:t>
      </w:r>
      <w:r w:rsidR="001E6487">
        <w:rPr>
          <w:rFonts w:ascii="Arial" w:hAnsi="Arial" w:cs="Arial"/>
          <w:color w:val="000000" w:themeColor="text1"/>
        </w:rPr>
        <w:t>n</w:t>
      </w:r>
      <w:r w:rsidR="00460A73" w:rsidRPr="0024706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„Hall“, „Club“ und „Loft“ bietet das Eventzentrum die richtige Größe</w:t>
      </w:r>
      <w:r w:rsidR="00483232" w:rsidRPr="00483232">
        <w:rPr>
          <w:rFonts w:ascii="Arial" w:hAnsi="Arial" w:cs="Arial"/>
          <w:color w:val="000000" w:themeColor="text1"/>
        </w:rPr>
        <w:t xml:space="preserve"> </w:t>
      </w:r>
      <w:r w:rsidR="00483232">
        <w:rPr>
          <w:rFonts w:ascii="Arial" w:hAnsi="Arial" w:cs="Arial"/>
          <w:color w:val="000000" w:themeColor="text1"/>
        </w:rPr>
        <w:t>für jede Veranstaltung</w:t>
      </w:r>
      <w:r>
        <w:rPr>
          <w:rFonts w:ascii="Arial" w:hAnsi="Arial" w:cs="Arial"/>
          <w:color w:val="000000" w:themeColor="text1"/>
        </w:rPr>
        <w:t xml:space="preserve">. Dabei </w:t>
      </w:r>
      <w:r w:rsidR="00460A73" w:rsidRPr="00247064">
        <w:rPr>
          <w:rFonts w:ascii="Arial" w:hAnsi="Arial" w:cs="Arial"/>
          <w:color w:val="000000" w:themeColor="text1"/>
        </w:rPr>
        <w:t>stellt die 2.000</w:t>
      </w:r>
      <w:r w:rsidR="00D97593" w:rsidRPr="00247064">
        <w:rPr>
          <w:rFonts w:ascii="Arial" w:hAnsi="Arial" w:cs="Arial"/>
          <w:color w:val="000000" w:themeColor="text1"/>
        </w:rPr>
        <w:t xml:space="preserve"> </w:t>
      </w:r>
      <w:r w:rsidR="00E80002">
        <w:rPr>
          <w:rFonts w:ascii="Arial" w:hAnsi="Arial" w:cs="Arial"/>
          <w:color w:val="000000" w:themeColor="text1"/>
        </w:rPr>
        <w:t>Quadratmeter</w:t>
      </w:r>
      <w:r w:rsidR="00E80002" w:rsidRPr="00247064">
        <w:rPr>
          <w:rFonts w:ascii="Arial" w:hAnsi="Arial" w:cs="Arial"/>
          <w:color w:val="000000" w:themeColor="text1"/>
        </w:rPr>
        <w:t xml:space="preserve"> </w:t>
      </w:r>
      <w:r w:rsidR="00460A73" w:rsidRPr="00247064">
        <w:rPr>
          <w:rFonts w:ascii="Arial" w:hAnsi="Arial" w:cs="Arial"/>
          <w:color w:val="000000" w:themeColor="text1"/>
        </w:rPr>
        <w:t xml:space="preserve">große </w:t>
      </w:r>
      <w:r w:rsidR="00D97593" w:rsidRPr="00247064">
        <w:rPr>
          <w:rFonts w:ascii="Arial" w:hAnsi="Arial" w:cs="Arial"/>
          <w:color w:val="000000" w:themeColor="text1"/>
        </w:rPr>
        <w:t>„</w:t>
      </w:r>
      <w:r w:rsidR="00460A73" w:rsidRPr="00247064">
        <w:rPr>
          <w:rFonts w:ascii="Arial" w:hAnsi="Arial" w:cs="Arial"/>
          <w:color w:val="000000" w:themeColor="text1"/>
        </w:rPr>
        <w:t>Hall</w:t>
      </w:r>
      <w:r w:rsidR="00D97593" w:rsidRPr="00247064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das Herzstück der L</w:t>
      </w:r>
      <w:r w:rsidR="00460A73" w:rsidRPr="00247064">
        <w:rPr>
          <w:rFonts w:ascii="Arial" w:hAnsi="Arial" w:cs="Arial"/>
          <w:color w:val="000000" w:themeColor="text1"/>
        </w:rPr>
        <w:t>ocation dar</w:t>
      </w:r>
      <w:r w:rsidR="009B0049" w:rsidRPr="00247064">
        <w:rPr>
          <w:rFonts w:ascii="Arial" w:hAnsi="Arial" w:cs="Arial"/>
          <w:color w:val="000000" w:themeColor="text1"/>
        </w:rPr>
        <w:t xml:space="preserve">. Diese stattete Rosconi </w:t>
      </w:r>
      <w:r w:rsidR="00460A73" w:rsidRPr="00247064">
        <w:rPr>
          <w:rFonts w:ascii="Arial" w:hAnsi="Arial" w:cs="Arial"/>
          <w:color w:val="000000" w:themeColor="text1"/>
        </w:rPr>
        <w:t xml:space="preserve">mit 3.000 </w:t>
      </w:r>
      <w:r w:rsidR="00483232">
        <w:rPr>
          <w:rFonts w:ascii="Arial" w:hAnsi="Arial" w:cs="Arial"/>
          <w:color w:val="000000" w:themeColor="text1"/>
        </w:rPr>
        <w:t>schwarzen</w:t>
      </w:r>
      <w:r w:rsidR="009B0049" w:rsidRPr="00247064">
        <w:rPr>
          <w:rFonts w:ascii="Arial" w:hAnsi="Arial" w:cs="Arial"/>
          <w:color w:val="000000" w:themeColor="text1"/>
        </w:rPr>
        <w:t xml:space="preserve"> stapelbaren Stühlen aus – eine </w:t>
      </w:r>
      <w:r w:rsidR="00B7076E" w:rsidRPr="00247064">
        <w:rPr>
          <w:rFonts w:ascii="Arial" w:hAnsi="Arial" w:cs="Arial"/>
          <w:color w:val="000000" w:themeColor="text1"/>
        </w:rPr>
        <w:t>individuelle A</w:t>
      </w:r>
      <w:r w:rsidR="009B0049" w:rsidRPr="00247064">
        <w:rPr>
          <w:rFonts w:ascii="Arial" w:hAnsi="Arial" w:cs="Arial"/>
          <w:color w:val="000000" w:themeColor="text1"/>
        </w:rPr>
        <w:t xml:space="preserve">nfertigung für die Samsung Hall. </w:t>
      </w:r>
      <w:r w:rsidR="001E6487">
        <w:rPr>
          <w:rFonts w:ascii="Arial" w:hAnsi="Arial" w:cs="Arial"/>
          <w:color w:val="000000" w:themeColor="text1"/>
        </w:rPr>
        <w:t xml:space="preserve">Die </w:t>
      </w:r>
      <w:proofErr w:type="spellStart"/>
      <w:r w:rsidR="00483232">
        <w:rPr>
          <w:rFonts w:ascii="Arial" w:hAnsi="Arial" w:cs="Arial"/>
          <w:color w:val="000000" w:themeColor="text1"/>
        </w:rPr>
        <w:t>vollumpolsterten</w:t>
      </w:r>
      <w:proofErr w:type="spellEnd"/>
      <w:r w:rsidR="00483232">
        <w:rPr>
          <w:rFonts w:ascii="Arial" w:hAnsi="Arial" w:cs="Arial"/>
          <w:color w:val="000000" w:themeColor="text1"/>
        </w:rPr>
        <w:t xml:space="preserve"> </w:t>
      </w:r>
      <w:r w:rsidR="001E6487">
        <w:rPr>
          <w:rFonts w:ascii="Arial" w:hAnsi="Arial" w:cs="Arial"/>
          <w:color w:val="000000" w:themeColor="text1"/>
        </w:rPr>
        <w:t xml:space="preserve">Stühle </w:t>
      </w:r>
      <w:r w:rsidR="002A40FE">
        <w:rPr>
          <w:rFonts w:ascii="Arial" w:hAnsi="Arial" w:cs="Arial"/>
          <w:color w:val="000000" w:themeColor="text1"/>
        </w:rPr>
        <w:t>verfügen über paniksichere Reihenverbindungen</w:t>
      </w:r>
      <w:r w:rsidR="001E6487">
        <w:rPr>
          <w:rFonts w:ascii="Arial" w:hAnsi="Arial" w:cs="Arial"/>
          <w:color w:val="000000" w:themeColor="text1"/>
        </w:rPr>
        <w:t xml:space="preserve">, das Gestell ist dank der </w:t>
      </w:r>
      <w:proofErr w:type="spellStart"/>
      <w:r w:rsidR="001E6487">
        <w:rPr>
          <w:rFonts w:ascii="Arial" w:hAnsi="Arial" w:cs="Arial"/>
          <w:color w:val="000000" w:themeColor="text1"/>
        </w:rPr>
        <w:t>Polyamidbeschichtung</w:t>
      </w:r>
      <w:proofErr w:type="spellEnd"/>
      <w:r w:rsidR="001E6487">
        <w:rPr>
          <w:rFonts w:ascii="Arial" w:hAnsi="Arial" w:cs="Arial"/>
          <w:color w:val="000000" w:themeColor="text1"/>
        </w:rPr>
        <w:t xml:space="preserve"> besonders st</w:t>
      </w:r>
      <w:r w:rsidR="00D25D57">
        <w:rPr>
          <w:rFonts w:ascii="Arial" w:hAnsi="Arial" w:cs="Arial"/>
          <w:color w:val="000000" w:themeColor="text1"/>
        </w:rPr>
        <w:t xml:space="preserve">rapazierfähig. </w:t>
      </w:r>
      <w:r w:rsidR="00850132" w:rsidRPr="00247064">
        <w:rPr>
          <w:rFonts w:ascii="Arial" w:hAnsi="Arial" w:cs="Arial"/>
          <w:color w:val="000000" w:themeColor="text1"/>
        </w:rPr>
        <w:t xml:space="preserve">Neben der Lieferung von 750 Tischen </w:t>
      </w:r>
      <w:r w:rsidR="00483232">
        <w:rPr>
          <w:rFonts w:ascii="Arial" w:hAnsi="Arial" w:cs="Arial"/>
          <w:color w:val="000000" w:themeColor="text1"/>
        </w:rPr>
        <w:t>umfasste</w:t>
      </w:r>
      <w:r w:rsidR="002A40FE">
        <w:rPr>
          <w:rFonts w:ascii="Arial" w:hAnsi="Arial" w:cs="Arial"/>
          <w:color w:val="000000" w:themeColor="text1"/>
        </w:rPr>
        <w:t xml:space="preserve"> das Projekt</w:t>
      </w:r>
      <w:r w:rsidR="00850132" w:rsidRPr="00247064">
        <w:rPr>
          <w:rFonts w:ascii="Arial" w:hAnsi="Arial" w:cs="Arial"/>
          <w:color w:val="000000" w:themeColor="text1"/>
        </w:rPr>
        <w:t xml:space="preserve"> auch die </w:t>
      </w:r>
      <w:r w:rsidR="002A40FE">
        <w:rPr>
          <w:rFonts w:ascii="Arial" w:hAnsi="Arial" w:cs="Arial"/>
          <w:color w:val="000000" w:themeColor="text1"/>
        </w:rPr>
        <w:t xml:space="preserve">Einrichtung der </w:t>
      </w:r>
      <w:r w:rsidR="00850132" w:rsidRPr="00247064">
        <w:rPr>
          <w:rFonts w:ascii="Arial" w:hAnsi="Arial" w:cs="Arial"/>
          <w:color w:val="000000" w:themeColor="text1"/>
        </w:rPr>
        <w:t>Künstlergarderoben sowi</w:t>
      </w:r>
      <w:r w:rsidR="004D56FA" w:rsidRPr="00247064">
        <w:rPr>
          <w:rFonts w:ascii="Arial" w:hAnsi="Arial" w:cs="Arial"/>
          <w:color w:val="000000" w:themeColor="text1"/>
        </w:rPr>
        <w:t xml:space="preserve">e </w:t>
      </w:r>
      <w:r w:rsidR="002A40FE">
        <w:rPr>
          <w:rFonts w:ascii="Arial" w:hAnsi="Arial" w:cs="Arial"/>
          <w:color w:val="000000" w:themeColor="text1"/>
        </w:rPr>
        <w:t>der</w:t>
      </w:r>
      <w:r w:rsidR="004D56FA" w:rsidRPr="00247064">
        <w:rPr>
          <w:rFonts w:ascii="Arial" w:hAnsi="Arial" w:cs="Arial"/>
          <w:color w:val="000000" w:themeColor="text1"/>
        </w:rPr>
        <w:t xml:space="preserve"> Büro- und Verwaltungstrakte</w:t>
      </w:r>
      <w:r w:rsidR="00850132" w:rsidRPr="00247064">
        <w:rPr>
          <w:rFonts w:ascii="Arial" w:hAnsi="Arial" w:cs="Arial"/>
          <w:color w:val="000000" w:themeColor="text1"/>
        </w:rPr>
        <w:t xml:space="preserve"> des </w:t>
      </w:r>
      <w:r>
        <w:rPr>
          <w:rFonts w:ascii="Arial" w:hAnsi="Arial" w:cs="Arial"/>
          <w:color w:val="000000" w:themeColor="text1"/>
        </w:rPr>
        <w:t>Eventc</w:t>
      </w:r>
      <w:r w:rsidR="00880451" w:rsidRPr="00247064">
        <w:rPr>
          <w:rFonts w:ascii="Arial" w:hAnsi="Arial" w:cs="Arial"/>
          <w:color w:val="000000" w:themeColor="text1"/>
        </w:rPr>
        <w:t>enters</w:t>
      </w:r>
      <w:r w:rsidR="00850132" w:rsidRPr="00247064">
        <w:rPr>
          <w:rFonts w:ascii="Arial" w:hAnsi="Arial" w:cs="Arial"/>
          <w:color w:val="000000" w:themeColor="text1"/>
        </w:rPr>
        <w:t xml:space="preserve">. </w:t>
      </w:r>
      <w:r w:rsidR="00553A83" w:rsidRPr="00247064">
        <w:rPr>
          <w:rFonts w:ascii="Arial" w:hAnsi="Arial" w:cs="Arial"/>
          <w:color w:val="000000" w:themeColor="text1"/>
        </w:rPr>
        <w:t xml:space="preserve">Insgesamt </w:t>
      </w:r>
      <w:r w:rsidR="00D97593" w:rsidRPr="00247064">
        <w:rPr>
          <w:rFonts w:ascii="Arial" w:hAnsi="Arial" w:cs="Arial"/>
          <w:color w:val="000000" w:themeColor="text1"/>
        </w:rPr>
        <w:t>neun</w:t>
      </w:r>
      <w:r w:rsidR="00553A83" w:rsidRPr="00247064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A83" w:rsidRPr="00247064">
        <w:rPr>
          <w:rFonts w:ascii="Arial" w:hAnsi="Arial" w:cs="Arial"/>
          <w:color w:val="000000" w:themeColor="text1"/>
        </w:rPr>
        <w:t>Vierzigtonner</w:t>
      </w:r>
      <w:proofErr w:type="spellEnd"/>
      <w:r w:rsidR="00553A83" w:rsidRPr="00247064">
        <w:rPr>
          <w:rFonts w:ascii="Arial" w:hAnsi="Arial" w:cs="Arial"/>
          <w:color w:val="000000" w:themeColor="text1"/>
        </w:rPr>
        <w:t xml:space="preserve"> der unternehmenseigenen Spedition </w:t>
      </w:r>
      <w:proofErr w:type="spellStart"/>
      <w:r w:rsidR="00553A83" w:rsidRPr="00247064">
        <w:rPr>
          <w:rFonts w:ascii="Arial" w:hAnsi="Arial" w:cs="Arial"/>
          <w:color w:val="000000" w:themeColor="text1"/>
        </w:rPr>
        <w:t>Widra</w:t>
      </w:r>
      <w:proofErr w:type="spellEnd"/>
      <w:r w:rsidR="00553A83" w:rsidRPr="00247064">
        <w:rPr>
          <w:rFonts w:ascii="Arial" w:hAnsi="Arial" w:cs="Arial"/>
          <w:color w:val="000000" w:themeColor="text1"/>
        </w:rPr>
        <w:t xml:space="preserve"> Logistik transportierten die Möbel- und Garderobenspezialanfertigungen nach Zürich und sorgt</w:t>
      </w:r>
      <w:r w:rsidR="00880451" w:rsidRPr="00247064">
        <w:rPr>
          <w:rFonts w:ascii="Arial" w:hAnsi="Arial" w:cs="Arial"/>
          <w:color w:val="000000" w:themeColor="text1"/>
        </w:rPr>
        <w:t>en damit für eine Komplettausstattung</w:t>
      </w:r>
      <w:r>
        <w:rPr>
          <w:rFonts w:ascii="Arial" w:hAnsi="Arial" w:cs="Arial"/>
          <w:color w:val="000000" w:themeColor="text1"/>
        </w:rPr>
        <w:t xml:space="preserve"> aus einer Hand.</w:t>
      </w:r>
    </w:p>
    <w:p w:rsidR="00CA4D15" w:rsidRPr="00247064" w:rsidRDefault="00CA4D15" w:rsidP="00D97593">
      <w:pPr>
        <w:spacing w:line="360" w:lineRule="auto"/>
        <w:ind w:right="2836"/>
        <w:contextualSpacing/>
        <w:rPr>
          <w:rFonts w:ascii="Arial" w:hAnsi="Arial" w:cs="Arial"/>
          <w:color w:val="000000" w:themeColor="text1"/>
        </w:rPr>
      </w:pPr>
    </w:p>
    <w:p w:rsidR="00F00F96" w:rsidRPr="00247064" w:rsidRDefault="00F00F96" w:rsidP="00D97593">
      <w:pPr>
        <w:spacing w:line="360" w:lineRule="auto"/>
        <w:ind w:right="2836"/>
        <w:contextualSpacing/>
        <w:rPr>
          <w:rFonts w:ascii="Arial" w:hAnsi="Arial" w:cs="Arial"/>
          <w:b/>
          <w:color w:val="000000" w:themeColor="text1"/>
        </w:rPr>
      </w:pPr>
      <w:r w:rsidRPr="00247064">
        <w:rPr>
          <w:rFonts w:ascii="Arial" w:hAnsi="Arial" w:cs="Arial"/>
          <w:b/>
          <w:color w:val="000000" w:themeColor="text1"/>
        </w:rPr>
        <w:t>Flexibilität und Schnelligkeit sorgen für Begeisterung</w:t>
      </w:r>
    </w:p>
    <w:p w:rsidR="005E1DF8" w:rsidRPr="00247064" w:rsidRDefault="00B7678F" w:rsidP="00D97593">
      <w:pPr>
        <w:spacing w:line="360" w:lineRule="auto"/>
        <w:ind w:right="2836"/>
        <w:contextualSpacing/>
        <w:rPr>
          <w:rFonts w:ascii="Arial" w:hAnsi="Arial" w:cs="Arial"/>
          <w:b/>
          <w:color w:val="000000" w:themeColor="text1"/>
        </w:rPr>
      </w:pPr>
      <w:r w:rsidRPr="00247064">
        <w:rPr>
          <w:rFonts w:ascii="Arial" w:hAnsi="Arial" w:cs="Arial"/>
          <w:color w:val="000000" w:themeColor="text1"/>
        </w:rPr>
        <w:t>Christoph Kindle</w:t>
      </w:r>
      <w:r w:rsidR="0089217A" w:rsidRPr="00247064">
        <w:rPr>
          <w:rFonts w:ascii="Arial" w:hAnsi="Arial" w:cs="Arial"/>
          <w:color w:val="000000" w:themeColor="text1"/>
        </w:rPr>
        <w:t xml:space="preserve">, </w:t>
      </w:r>
      <w:r w:rsidR="00630F62" w:rsidRPr="00247064">
        <w:rPr>
          <w:rFonts w:ascii="Arial" w:hAnsi="Arial" w:cs="Arial"/>
          <w:color w:val="000000" w:themeColor="text1"/>
        </w:rPr>
        <w:t xml:space="preserve">Rosconi </w:t>
      </w:r>
      <w:r w:rsidR="0089217A" w:rsidRPr="00247064">
        <w:rPr>
          <w:rFonts w:ascii="Arial" w:hAnsi="Arial" w:cs="Arial"/>
          <w:color w:val="000000" w:themeColor="text1"/>
        </w:rPr>
        <w:t>Regionalver</w:t>
      </w:r>
      <w:r w:rsidR="00630F62" w:rsidRPr="00247064">
        <w:rPr>
          <w:rFonts w:ascii="Arial" w:hAnsi="Arial" w:cs="Arial"/>
          <w:color w:val="000000" w:themeColor="text1"/>
        </w:rPr>
        <w:t>trieb</w:t>
      </w:r>
      <w:r w:rsidR="0089217A" w:rsidRPr="00247064">
        <w:rPr>
          <w:rFonts w:ascii="Arial" w:hAnsi="Arial" w:cs="Arial"/>
          <w:color w:val="000000" w:themeColor="text1"/>
        </w:rPr>
        <w:t xml:space="preserve">sleiter </w:t>
      </w:r>
      <w:r w:rsidR="00CA4D15" w:rsidRPr="00247064">
        <w:rPr>
          <w:rFonts w:ascii="Arial" w:hAnsi="Arial" w:cs="Arial"/>
          <w:color w:val="000000" w:themeColor="text1"/>
        </w:rPr>
        <w:t xml:space="preserve">für die </w:t>
      </w:r>
      <w:r w:rsidR="0089217A" w:rsidRPr="00247064">
        <w:rPr>
          <w:rFonts w:ascii="Arial" w:hAnsi="Arial" w:cs="Arial"/>
          <w:color w:val="000000" w:themeColor="text1"/>
        </w:rPr>
        <w:t>Schweiz</w:t>
      </w:r>
      <w:r w:rsidRPr="00247064">
        <w:rPr>
          <w:rFonts w:ascii="Arial" w:hAnsi="Arial" w:cs="Arial"/>
          <w:color w:val="000000" w:themeColor="text1"/>
        </w:rPr>
        <w:t>: „</w:t>
      </w:r>
      <w:r w:rsidRPr="00247064">
        <w:rPr>
          <w:rFonts w:ascii="Arial" w:hAnsi="Arial" w:cs="Arial"/>
          <w:color w:val="000000" w:themeColor="text1"/>
          <w:shd w:val="clear" w:color="auto" w:fill="FFFFFF"/>
        </w:rPr>
        <w:t>Ein Projekt dieser Größenordnung bedarf neben der qualitativ hochwertigen Ausführung auch einer perfekten Planung und einer reibungslosen Projektabwicklung</w:t>
      </w:r>
      <w:r w:rsidR="00630F62" w:rsidRPr="00247064">
        <w:rPr>
          <w:rFonts w:ascii="Arial" w:hAnsi="Arial" w:cs="Arial"/>
          <w:color w:val="000000" w:themeColor="text1"/>
          <w:shd w:val="clear" w:color="auto" w:fill="FFFFFF"/>
        </w:rPr>
        <w:t>. I</w:t>
      </w:r>
      <w:r w:rsidR="0089217A" w:rsidRPr="00247064">
        <w:rPr>
          <w:rFonts w:ascii="Arial" w:hAnsi="Arial" w:cs="Arial"/>
          <w:color w:val="000000" w:themeColor="text1"/>
          <w:shd w:val="clear" w:color="auto" w:fill="FFFFFF"/>
        </w:rPr>
        <w:t>nsbesondere unsere Flexibilität und Schnelligkeit hat die Projektbeteiligten immer wieder begeistert.</w:t>
      </w:r>
      <w:r w:rsidR="00F55555" w:rsidRPr="00247064">
        <w:rPr>
          <w:rFonts w:ascii="Arial" w:hAnsi="Arial" w:cs="Arial"/>
          <w:color w:val="000000" w:themeColor="text1"/>
          <w:shd w:val="clear" w:color="auto" w:fill="FFFFFF"/>
        </w:rPr>
        <w:t>“</w:t>
      </w:r>
    </w:p>
    <w:p w:rsidR="00826FCA" w:rsidRPr="005F177C" w:rsidRDefault="00826FCA" w:rsidP="00D97593">
      <w:pPr>
        <w:spacing w:line="360" w:lineRule="auto"/>
        <w:ind w:right="2836"/>
        <w:contextualSpacing/>
        <w:rPr>
          <w:rFonts w:ascii="Arial" w:hAnsi="Arial" w:cs="Arial"/>
        </w:rPr>
      </w:pPr>
    </w:p>
    <w:p w:rsidR="001C4674" w:rsidRDefault="001C4674" w:rsidP="00D9759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  <w:i/>
          <w:sz w:val="20"/>
        </w:rPr>
      </w:pPr>
      <w:r w:rsidRPr="00C96EEC">
        <w:rPr>
          <w:rFonts w:ascii="Arial" w:hAnsi="Arial" w:cs="Arial"/>
          <w:i/>
          <w:sz w:val="20"/>
        </w:rPr>
        <w:t>(</w:t>
      </w:r>
      <w:r w:rsidR="00D25D57">
        <w:rPr>
          <w:rFonts w:ascii="Arial" w:hAnsi="Arial" w:cs="Arial"/>
          <w:i/>
          <w:sz w:val="20"/>
        </w:rPr>
        <w:t>270</w:t>
      </w:r>
      <w:r w:rsidR="00AD4EE1">
        <w:rPr>
          <w:rFonts w:ascii="Arial" w:hAnsi="Arial" w:cs="Arial"/>
          <w:i/>
          <w:sz w:val="20"/>
        </w:rPr>
        <w:t xml:space="preserve"> Wörter, 2.</w:t>
      </w:r>
      <w:r w:rsidR="00D25D57">
        <w:rPr>
          <w:rFonts w:ascii="Arial" w:hAnsi="Arial" w:cs="Arial"/>
          <w:i/>
          <w:sz w:val="20"/>
        </w:rPr>
        <w:t>194</w:t>
      </w:r>
      <w:r w:rsidRPr="00C96EEC">
        <w:rPr>
          <w:rFonts w:ascii="Arial" w:hAnsi="Arial" w:cs="Arial"/>
          <w:i/>
          <w:sz w:val="20"/>
        </w:rPr>
        <w:t xml:space="preserve"> Zeichen)</w:t>
      </w:r>
    </w:p>
    <w:p w:rsidR="00630F62" w:rsidRPr="00630F62" w:rsidRDefault="00630F62" w:rsidP="00D9759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</w:rPr>
      </w:pPr>
    </w:p>
    <w:p w:rsidR="005E1DF8" w:rsidRPr="00630F62" w:rsidRDefault="005E1DF8" w:rsidP="00D97593">
      <w:pPr>
        <w:tabs>
          <w:tab w:val="left" w:pos="6804"/>
        </w:tabs>
        <w:spacing w:after="120" w:line="360" w:lineRule="auto"/>
        <w:ind w:right="2836"/>
        <w:contextualSpacing/>
        <w:rPr>
          <w:rFonts w:ascii="Arial" w:hAnsi="Arial" w:cs="Arial"/>
        </w:rPr>
      </w:pPr>
    </w:p>
    <w:p w:rsidR="005E1DF8" w:rsidRPr="00C96EEC" w:rsidRDefault="005E1DF8" w:rsidP="00D97593">
      <w:pPr>
        <w:tabs>
          <w:tab w:val="left" w:pos="6804"/>
        </w:tabs>
        <w:spacing w:after="120" w:line="360" w:lineRule="auto"/>
        <w:ind w:right="2836"/>
        <w:rPr>
          <w:rFonts w:ascii="Arial" w:hAnsi="Arial" w:cs="Arial"/>
          <w:b/>
          <w:szCs w:val="20"/>
        </w:rPr>
      </w:pPr>
      <w:r w:rsidRPr="00C96EEC">
        <w:rPr>
          <w:rFonts w:ascii="Arial" w:hAnsi="Arial" w:cs="Arial"/>
          <w:b/>
          <w:szCs w:val="20"/>
        </w:rPr>
        <w:t>Über die Rosconi GmbH</w:t>
      </w:r>
    </w:p>
    <w:p w:rsidR="004456DE" w:rsidRPr="00C96EEC" w:rsidRDefault="004456DE" w:rsidP="004456DE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szCs w:val="20"/>
        </w:rPr>
      </w:pPr>
      <w:r w:rsidRPr="00C96EEC">
        <w:rPr>
          <w:rFonts w:ascii="Arial" w:hAnsi="Arial" w:cs="Arial"/>
          <w:szCs w:val="20"/>
        </w:rPr>
        <w:t xml:space="preserve">Die im Jahr 1873 gegründete Rosconi GmbH ist auf die Produktion von Premiumprodukten wie Garderobenlösungen, Raucherlounges und Lobby Items sowie auf professionellen maßgeschneiderten Innenausbau spezialisiert. </w:t>
      </w:r>
      <w:r>
        <w:rPr>
          <w:rFonts w:ascii="Arial" w:hAnsi="Arial" w:cs="Arial"/>
          <w:szCs w:val="20"/>
        </w:rPr>
        <w:t xml:space="preserve">Zahlreiche Produkte wurden bereits mit Designpreisen wie dem </w:t>
      </w:r>
      <w:proofErr w:type="spellStart"/>
      <w:r>
        <w:rPr>
          <w:rFonts w:ascii="Arial" w:hAnsi="Arial" w:cs="Arial"/>
          <w:szCs w:val="20"/>
        </w:rPr>
        <w:t>iF</w:t>
      </w:r>
      <w:proofErr w:type="spellEnd"/>
      <w:r>
        <w:rPr>
          <w:rFonts w:ascii="Arial" w:hAnsi="Arial" w:cs="Arial"/>
          <w:szCs w:val="20"/>
        </w:rPr>
        <w:t xml:space="preserve"> Award oder dem </w:t>
      </w:r>
      <w:proofErr w:type="spellStart"/>
      <w:r>
        <w:rPr>
          <w:rFonts w:ascii="Arial" w:hAnsi="Arial" w:cs="Arial"/>
          <w:szCs w:val="20"/>
        </w:rPr>
        <w:t>Red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Dot</w:t>
      </w:r>
      <w:proofErr w:type="spellEnd"/>
      <w:r>
        <w:rPr>
          <w:rFonts w:ascii="Arial" w:hAnsi="Arial" w:cs="Arial"/>
          <w:szCs w:val="20"/>
        </w:rPr>
        <w:t xml:space="preserve"> Award ausgezeichnet. </w:t>
      </w:r>
      <w:r w:rsidRPr="00C96EEC">
        <w:rPr>
          <w:rFonts w:ascii="Arial" w:hAnsi="Arial" w:cs="Arial"/>
          <w:szCs w:val="20"/>
        </w:rPr>
        <w:t xml:space="preserve">Seit 2009 gehört die Manufaktur zur </w:t>
      </w:r>
      <w:proofErr w:type="spellStart"/>
      <w:r w:rsidRPr="00C96EEC">
        <w:rPr>
          <w:rFonts w:ascii="Arial" w:hAnsi="Arial" w:cs="Arial"/>
          <w:szCs w:val="20"/>
        </w:rPr>
        <w:t>Schneeweiss</w:t>
      </w:r>
      <w:proofErr w:type="spellEnd"/>
      <w:r w:rsidRPr="00C96EEC">
        <w:rPr>
          <w:rFonts w:ascii="Arial" w:hAnsi="Arial" w:cs="Arial"/>
          <w:szCs w:val="20"/>
        </w:rPr>
        <w:t xml:space="preserve"> AG Interior.</w:t>
      </w:r>
    </w:p>
    <w:p w:rsidR="005E1DF8" w:rsidRPr="00C96EEC" w:rsidRDefault="005E1DF8" w:rsidP="00D97593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szCs w:val="20"/>
        </w:rPr>
      </w:pPr>
    </w:p>
    <w:p w:rsidR="007912C4" w:rsidRPr="00C96EEC" w:rsidRDefault="005E1DF8" w:rsidP="00D97593">
      <w:pPr>
        <w:tabs>
          <w:tab w:val="left" w:pos="6804"/>
        </w:tabs>
        <w:spacing w:after="120" w:line="240" w:lineRule="auto"/>
        <w:ind w:right="2836"/>
        <w:rPr>
          <w:rFonts w:ascii="Arial" w:hAnsi="Arial" w:cs="Arial"/>
          <w:i/>
          <w:sz w:val="20"/>
        </w:rPr>
      </w:pPr>
      <w:r w:rsidRPr="00C96EEC">
        <w:rPr>
          <w:rFonts w:ascii="Arial" w:hAnsi="Arial" w:cs="Arial"/>
          <w:b/>
          <w:szCs w:val="20"/>
        </w:rPr>
        <w:t>Copyright Bildmaterial:</w:t>
      </w:r>
      <w:r w:rsidR="00BD072F">
        <w:rPr>
          <w:rFonts w:ascii="Arial" w:hAnsi="Arial" w:cs="Arial"/>
          <w:b/>
          <w:szCs w:val="20"/>
        </w:rPr>
        <w:t xml:space="preserve"> </w:t>
      </w:r>
      <w:r w:rsidR="00BD072F" w:rsidRPr="00BD072F">
        <w:rPr>
          <w:rFonts w:ascii="Arial" w:hAnsi="Arial" w:cs="Arial"/>
          <w:szCs w:val="20"/>
        </w:rPr>
        <w:t>© Samsung Hall</w:t>
      </w:r>
    </w:p>
    <w:sectPr w:rsidR="007912C4" w:rsidRPr="00C96EEC" w:rsidSect="00D25D57">
      <w:headerReference w:type="default" r:id="rId8"/>
      <w:footerReference w:type="default" r:id="rId9"/>
      <w:pgSz w:w="11906" w:h="16838"/>
      <w:pgMar w:top="1701" w:right="849" w:bottom="1843" w:left="1417" w:header="706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55" w:rsidRDefault="00AA0F55" w:rsidP="00746149">
      <w:pPr>
        <w:spacing w:after="0" w:line="240" w:lineRule="auto"/>
      </w:pPr>
      <w:r>
        <w:separator/>
      </w:r>
    </w:p>
  </w:endnote>
  <w:endnote w:type="continuationSeparator" w:id="0">
    <w:p w:rsidR="00AA0F55" w:rsidRDefault="00AA0F55" w:rsidP="007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36440481"/>
      <w:docPartObj>
        <w:docPartGallery w:val="Page Numbers (Bottom of Page)"/>
        <w:docPartUnique/>
      </w:docPartObj>
    </w:sdtPr>
    <w:sdtEndPr/>
    <w:sdtContent>
      <w:p w:rsidR="004D4A88" w:rsidRPr="004D4A88" w:rsidRDefault="004D4A88" w:rsidP="004D4A88">
        <w:pPr>
          <w:pStyle w:val="Fuzeile"/>
          <w:rPr>
            <w:rFonts w:ascii="Arial" w:hAnsi="Arial" w:cs="Arial"/>
            <w:sz w:val="20"/>
          </w:rPr>
        </w:pPr>
        <w:r w:rsidRPr="004D4A88">
          <w:rPr>
            <w:rFonts w:ascii="Arial" w:hAnsi="Arial" w:cs="Arial"/>
            <w:i/>
            <w:noProof/>
            <w:sz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4C24046" wp14:editId="3B2894A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-688974</wp:posOffset>
                  </wp:positionV>
                  <wp:extent cx="6105525" cy="19050"/>
                  <wp:effectExtent l="0" t="0" r="28575" b="19050"/>
                  <wp:wrapNone/>
                  <wp:docPr id="1" name="Gerade Verbindung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05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663983D4" id="Gerade Verbindung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54.25pt" to="479.65pt,-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UkuQEAALoDAAAOAAAAZHJzL2Uyb0RvYy54bWysU02P0zAQvSPxHyzfaZJKXUHUdA+7Yi8I&#10;Kr7urj1urPWXxt6m/feM3TaLACGE9uJ47Pdm5j1P1rdHZ9kBMJngB94tWs7Ay6CM3w/829f3b95y&#10;lrLwStjgYeAnSPx28/rVeoo9LMMYrAJklMSnfooDH3OOfdMkOYITaREieLrUAZ3IFOK+USgmyu5s&#10;s2zbm2YKqCIGCSnR6f35km9qfq1B5k9aJ8jMDpx6y3XFuu7K2mzWot+jiKORlzbEf3ThhPFUdE51&#10;L7JgT2h+S+WMxJCCzgsZXBO0NhKqBlLTtb+o+TKKCFULmZPibFN6ubTy42GLzCh6O868cPRED4BC&#10;AfsOuDNePfk964pNU0w9oe/8Fi9Rilssmo8aXfmSGnas1p5ma+GYmaTDm65drZYrziTdde/aVbW+&#10;eSZHTPkBgmNlM3BrfFEuenH4kDIVJOgVQkFp5ly+7vLJQgFb/xk0qaGCXWXXOYI7i+wgaALUY5VC&#10;uSqyULSxdia1fyddsIUGdbb+lTija8Xg80x0xgf8U9V8vLaqz/ir6rPWInsX1Kk+RrWDBqS6dBnm&#10;MoE/x5X+/MttfgAAAP//AwBQSwMEFAAGAAgAAAAhAKPwgxXhAAAADAEAAA8AAABkcnMvZG93bnJl&#10;di54bWxMj01PhEAMhu8m/odJTbztDovBZZFhY/w46QHRg8dZpgJZpkOYWUB/vdWLnpq2T94+zfeL&#10;7cWEo+8cKdisIxBItTMdNQreXh9XKQgfNBndO0IFn+hhX5yf5TozbqYXnKrQCA4hn2kFbQhDJqWv&#10;W7Tar92AxLsPN1oduB0baUY9c7jtZRxF19LqjvhCqwe8a7E+VierYPvwVJXDfP/8VcqtLMvJhfT4&#10;rtTlxXJ7AyLgEv5g+NFndSjY6eBOZLzoFazimEmumyhNQDCxS3ZXIA6/oyQBWeTy/xPFNwAAAP//&#10;AwBQSwECLQAUAAYACAAAACEAtoM4kv4AAADhAQAAEwAAAAAAAAAAAAAAAAAAAAAAW0NvbnRlbnRf&#10;VHlwZXNdLnhtbFBLAQItABQABgAIAAAAIQA4/SH/1gAAAJQBAAALAAAAAAAAAAAAAAAAAC8BAABf&#10;cmVscy8ucmVsc1BLAQItABQABgAIAAAAIQChOlUkuQEAALoDAAAOAAAAAAAAAAAAAAAAAC4CAABk&#10;cnMvZTJvRG9jLnhtbFBLAQItABQABgAIAAAAIQCj8IMV4QAAAAwBAAAPAAAAAAAAAAAAAAAAABME&#10;AABkcnMvZG93bnJldi54bWxQSwUGAAAAAAQABADzAAAAIQUAAAAA&#10;" strokecolor="black [3040]"/>
              </w:pict>
            </mc:Fallback>
          </mc:AlternateContent>
        </w:r>
        <w:r w:rsidRPr="004D4A88">
          <w:rPr>
            <w:rFonts w:ascii="Arial" w:hAnsi="Arial" w:cs="Arial"/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 wp14:anchorId="1EDB7F45" wp14:editId="65AE412C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-573405</wp:posOffset>
                  </wp:positionV>
                  <wp:extent cx="6333490" cy="676893"/>
                  <wp:effectExtent l="0" t="0" r="0" b="9525"/>
                  <wp:wrapNone/>
                  <wp:docPr id="307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33490" cy="676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6149" w:rsidRPr="00923880" w:rsidRDefault="009343A3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Pressekontakt:</w:t>
                              </w:r>
                            </w:p>
                            <w:p w:rsidR="00746149" w:rsidRPr="00923880" w:rsidRDefault="003F7E4D" w:rsidP="00746149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SCHNEEWEISS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AG |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Anne Heldermann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Im Schlossgarten 1 | 77971 </w:t>
                              </w:r>
                              <w:proofErr w:type="spellStart"/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Schmieheim</w:t>
                              </w:r>
                              <w:proofErr w:type="spellEnd"/>
                            </w:p>
                            <w:p w:rsidR="00746149" w:rsidRPr="00923880" w:rsidRDefault="003F7E4D" w:rsidP="00056101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Tel. +49 </w:t>
                              </w:r>
                              <w:r w:rsidR="001B1094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7825.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877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-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72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8</w:t>
                              </w:r>
                              <w:r w:rsidR="00746149" w:rsidRPr="00923880"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 xml:space="preserve"> | E-Mail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heldermann@atelier-schneeweiss.com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1EDB7F45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-7.85pt;margin-top:-45.15pt;width:498.7pt;height:5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1IgIAAB0EAAAOAAAAZHJzL2Uyb0RvYy54bWysU9tu2zAMfR+wfxD0vti5NjHiFF26DAO6&#10;C9DuA2RJjoXJoiYpsbOvLyWnaba9DfODQJrk0eEhtb7tW02O0nkFpqTjUU6JNByEMvuSfn/avVtS&#10;4gMzgmkwsqQn6ent5u2bdWcLOYEGtJCOIIjxRWdL2oRgiyzzvJEt8yOw0mCwBteygK7bZ8KxDtFb&#10;nU3yfJF14IR1wKX3+Pd+CNJNwq9rycPXuvYyEF1S5BbS6dJZxTPbrFmxd8w2ip9psH9g0TJl8NIL&#10;1D0LjByc+guqVdyBhzqMOLQZ1LXiMvWA3YzzP7p5bJiVqRcUx9uLTP7/wfIvx2+OKFHSaX5DiWEt&#10;DulJ9qGWWpBJ1KezvsC0R4uJoX8PPc459ertA/AfnhjYNszs5Z1z0DWSCeQ3jpXZVemA4yNI1X0G&#10;gdewQ4AE1NeujeKhHATRcU6ny2yQCuH4czGdTmcrDHGMLW4Wy9U0XcGKl2rrfPgooSXRKKnD2Sd0&#10;dnzwIbJhxUtKvMyDVmKntE6O21db7ciR4Z7s0ndG/y1NG9KVdDWfzBOygVifVqhVAfdYq7akyzx+&#10;sZwVUY0PRiQ7MKUHG5loc5YnKjJoE/qqx8SoWQXihEI5GPYV3xcaDbhflHS4qyX1Pw/MSUr0J4Ni&#10;r8azWVzu5MzmNxN03HWkuo4wwxGqpIGSwdyG9CAiXwN3OJRaJb1emZy54g4mGc/vJS75tZ+yXl/1&#10;5hkAAP//AwBQSwMEFAAGAAgAAAAhABDavijeAAAACgEAAA8AAABkcnMvZG93bnJldi54bWxMj89O&#10;g0AQh+8mvsNmmngx7YK1UJClURON19Y+wMBOgZTdJey20Ld3POlt/nz5zTfFbja9uNLoO2cVxKsI&#10;BNna6c42Co7fH8stCB/QauydJQU38rAr7+8KzLWb7J6uh9AIDrE+RwVtCEMupa9bMuhXbiDLu5Mb&#10;DQZux0bqEScON718iqJEGuwsX2hxoPeW6vPhYhScvqbHTTZVn+GY7p+TN+zSyt2UeljMry8gAs3h&#10;D4ZffVaHkp0qd7Hai17BMt6kjHKRRWsQTGTbmCcVo8kaZFnI/y+UPwAAAP//AwBQSwECLQAUAAYA&#10;CAAAACEAtoM4kv4AAADhAQAAEwAAAAAAAAAAAAAAAAAAAAAAW0NvbnRlbnRfVHlwZXNdLnhtbFBL&#10;AQItABQABgAIAAAAIQA4/SH/1gAAAJQBAAALAAAAAAAAAAAAAAAAAC8BAABfcmVscy8ucmVsc1BL&#10;AQItABQABgAIAAAAIQDwXmv1IgIAAB0EAAAOAAAAAAAAAAAAAAAAAC4CAABkcnMvZTJvRG9jLnht&#10;bFBLAQItABQABgAIAAAAIQAQ2r4o3gAAAAoBAAAPAAAAAAAAAAAAAAAAAHwEAABkcnMvZG93bnJl&#10;di54bWxQSwUGAAAAAAQABADzAAAAhwUAAAAA&#10;" stroked="f">
                  <v:textbox>
                    <w:txbxContent>
                      <w:p w:rsidR="00746149" w:rsidRPr="00923880" w:rsidRDefault="009343A3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Pressekontakt:</w:t>
                        </w:r>
                      </w:p>
                      <w:p w:rsidR="00746149" w:rsidRPr="00923880" w:rsidRDefault="003F7E4D" w:rsidP="00746149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SCHNEEWEISS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AG |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Anne Heldermann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Im Schlossgarten 1 | 77971 </w:t>
                        </w:r>
                        <w:proofErr w:type="spellStart"/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Schmieheim</w:t>
                        </w:r>
                        <w:proofErr w:type="spellEnd"/>
                      </w:p>
                      <w:p w:rsidR="00746149" w:rsidRPr="00923880" w:rsidRDefault="003F7E4D" w:rsidP="00056101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Tel. +49 </w:t>
                        </w:r>
                        <w:r w:rsidR="001B1094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7825.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877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-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72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8</w:t>
                        </w:r>
                        <w:r w:rsidR="00746149" w:rsidRPr="00923880"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 xml:space="preserve"> | E-Mail </w:t>
                        </w: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heldermann@atelier-schneeweiss.com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D4A88">
          <w:rPr>
            <w:rFonts w:ascii="Arial" w:hAnsi="Arial" w:cs="Arial"/>
            <w:sz w:val="20"/>
          </w:rPr>
          <w:fldChar w:fldCharType="begin"/>
        </w:r>
        <w:r w:rsidRPr="004D4A88">
          <w:rPr>
            <w:rFonts w:ascii="Arial" w:hAnsi="Arial" w:cs="Arial"/>
            <w:sz w:val="20"/>
          </w:rPr>
          <w:instrText>PAGE   \* MERGEFORMAT</w:instrText>
        </w:r>
        <w:r w:rsidRPr="004D4A88">
          <w:rPr>
            <w:rFonts w:ascii="Arial" w:hAnsi="Arial" w:cs="Arial"/>
            <w:sz w:val="20"/>
          </w:rPr>
          <w:fldChar w:fldCharType="separate"/>
        </w:r>
        <w:r w:rsidR="00D25D57">
          <w:rPr>
            <w:rFonts w:ascii="Arial" w:hAnsi="Arial" w:cs="Arial"/>
            <w:noProof/>
            <w:sz w:val="20"/>
          </w:rPr>
          <w:t>2</w:t>
        </w:r>
        <w:r w:rsidRPr="004D4A88">
          <w:rPr>
            <w:rFonts w:ascii="Arial" w:hAnsi="Arial" w:cs="Arial"/>
            <w:sz w:val="20"/>
          </w:rPr>
          <w:fldChar w:fldCharType="end"/>
        </w:r>
      </w:p>
    </w:sdtContent>
  </w:sdt>
  <w:p w:rsidR="00746149" w:rsidRPr="004D4A88" w:rsidRDefault="00746149" w:rsidP="004D4A8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55" w:rsidRDefault="00AA0F55" w:rsidP="00746149">
      <w:pPr>
        <w:spacing w:after="0" w:line="240" w:lineRule="auto"/>
      </w:pPr>
      <w:r>
        <w:separator/>
      </w:r>
    </w:p>
  </w:footnote>
  <w:footnote w:type="continuationSeparator" w:id="0">
    <w:p w:rsidR="00AA0F55" w:rsidRDefault="00AA0F55" w:rsidP="0074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49" w:rsidRPr="00923880" w:rsidRDefault="00080FAE" w:rsidP="00080FAE">
    <w:pPr>
      <w:pStyle w:val="Kopfzeile"/>
      <w:tabs>
        <w:tab w:val="left" w:pos="6804"/>
      </w:tabs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223ABEA3" wp14:editId="42B047F5">
          <wp:simplePos x="0" y="0"/>
          <wp:positionH relativeFrom="column">
            <wp:posOffset>3634105</wp:posOffset>
          </wp:positionH>
          <wp:positionV relativeFrom="paragraph">
            <wp:posOffset>8890</wp:posOffset>
          </wp:positionV>
          <wp:extent cx="2485390" cy="1993900"/>
          <wp:effectExtent l="0" t="0" r="0" b="635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0" cy="19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149" w:rsidRPr="00923880">
      <w:rPr>
        <w:rFonts w:ascii="Arial" w:hAnsi="Arial" w:cs="Arial"/>
        <w:sz w:val="28"/>
      </w:rPr>
      <w:t>PRESSEINFORMATION</w:t>
    </w:r>
    <w:r w:rsidR="007E4B9F" w:rsidRPr="00923880">
      <w:rPr>
        <w:rFonts w:ascii="Arial" w:hAnsi="Arial" w:cs="Arial"/>
        <w:b/>
        <w:noProof/>
        <w:sz w:val="26"/>
        <w:szCs w:val="26"/>
        <w:lang w:eastAsia="de-DE"/>
      </w:rPr>
      <w:t xml:space="preserve"> </w:t>
    </w:r>
  </w:p>
  <w:p w:rsidR="00746149" w:rsidRDefault="00247064" w:rsidP="003B0A9A">
    <w:pPr>
      <w:pStyle w:val="Kopfzeile"/>
      <w:spacing w:line="360" w:lineRule="auto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6</w:t>
    </w:r>
    <w:r w:rsidR="00746149" w:rsidRPr="00C96EEC">
      <w:rPr>
        <w:rFonts w:ascii="Arial" w:hAnsi="Arial" w:cs="Arial"/>
        <w:sz w:val="28"/>
      </w:rPr>
      <w:t xml:space="preserve">. </w:t>
    </w:r>
    <w:r>
      <w:rPr>
        <w:rFonts w:ascii="Arial" w:hAnsi="Arial" w:cs="Arial"/>
        <w:sz w:val="28"/>
      </w:rPr>
      <w:t>Juni</w:t>
    </w:r>
    <w:r w:rsidR="00CA4D15">
      <w:rPr>
        <w:rFonts w:ascii="Arial" w:hAnsi="Arial" w:cs="Arial"/>
        <w:sz w:val="28"/>
      </w:rPr>
      <w:t xml:space="preserve"> </w:t>
    </w:r>
    <w:r w:rsidR="00746149" w:rsidRPr="00C96EEC">
      <w:rPr>
        <w:rFonts w:ascii="Arial" w:hAnsi="Arial" w:cs="Arial"/>
        <w:sz w:val="28"/>
      </w:rPr>
      <w:t>201</w:t>
    </w:r>
    <w:r w:rsidR="009F364F">
      <w:rPr>
        <w:rFonts w:ascii="Arial" w:hAnsi="Arial" w:cs="Arial"/>
        <w:sz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C7AED"/>
    <w:multiLevelType w:val="hybridMultilevel"/>
    <w:tmpl w:val="79FAF6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49"/>
    <w:rsid w:val="00056101"/>
    <w:rsid w:val="00080FAE"/>
    <w:rsid w:val="00083A3F"/>
    <w:rsid w:val="00094130"/>
    <w:rsid w:val="000E1283"/>
    <w:rsid w:val="000E616B"/>
    <w:rsid w:val="00104697"/>
    <w:rsid w:val="00110671"/>
    <w:rsid w:val="00164328"/>
    <w:rsid w:val="00184AC0"/>
    <w:rsid w:val="001B1094"/>
    <w:rsid w:val="001C4674"/>
    <w:rsid w:val="001E6487"/>
    <w:rsid w:val="002300D6"/>
    <w:rsid w:val="00247064"/>
    <w:rsid w:val="00256708"/>
    <w:rsid w:val="002A40FE"/>
    <w:rsid w:val="002D1FFF"/>
    <w:rsid w:val="002E063D"/>
    <w:rsid w:val="002E1B0B"/>
    <w:rsid w:val="002E4465"/>
    <w:rsid w:val="003025E5"/>
    <w:rsid w:val="0031403D"/>
    <w:rsid w:val="00322FCD"/>
    <w:rsid w:val="00360803"/>
    <w:rsid w:val="003926A7"/>
    <w:rsid w:val="003A1FED"/>
    <w:rsid w:val="003B0A9A"/>
    <w:rsid w:val="003C0502"/>
    <w:rsid w:val="003D26B0"/>
    <w:rsid w:val="003E74E3"/>
    <w:rsid w:val="003F7E4D"/>
    <w:rsid w:val="003F7F16"/>
    <w:rsid w:val="004110D8"/>
    <w:rsid w:val="00412939"/>
    <w:rsid w:val="00420B2A"/>
    <w:rsid w:val="00436F6B"/>
    <w:rsid w:val="004456DE"/>
    <w:rsid w:val="00460A73"/>
    <w:rsid w:val="00483232"/>
    <w:rsid w:val="004C0C61"/>
    <w:rsid w:val="004C0EDE"/>
    <w:rsid w:val="004C4F0C"/>
    <w:rsid w:val="004D4A88"/>
    <w:rsid w:val="004D56FA"/>
    <w:rsid w:val="004E0296"/>
    <w:rsid w:val="004F4514"/>
    <w:rsid w:val="005373D0"/>
    <w:rsid w:val="00553A83"/>
    <w:rsid w:val="0057709A"/>
    <w:rsid w:val="005B3EDE"/>
    <w:rsid w:val="005C1B43"/>
    <w:rsid w:val="005E1DF8"/>
    <w:rsid w:val="005F177C"/>
    <w:rsid w:val="00614B23"/>
    <w:rsid w:val="00630F62"/>
    <w:rsid w:val="00642143"/>
    <w:rsid w:val="0064398E"/>
    <w:rsid w:val="00656E26"/>
    <w:rsid w:val="00665FDB"/>
    <w:rsid w:val="006C3D22"/>
    <w:rsid w:val="00700377"/>
    <w:rsid w:val="00702A13"/>
    <w:rsid w:val="00743779"/>
    <w:rsid w:val="00746149"/>
    <w:rsid w:val="007819AC"/>
    <w:rsid w:val="007912C4"/>
    <w:rsid w:val="007D025B"/>
    <w:rsid w:val="007D2689"/>
    <w:rsid w:val="007E4B9F"/>
    <w:rsid w:val="007F73CB"/>
    <w:rsid w:val="00826FCA"/>
    <w:rsid w:val="00850132"/>
    <w:rsid w:val="00870AA5"/>
    <w:rsid w:val="00874F99"/>
    <w:rsid w:val="00880451"/>
    <w:rsid w:val="0089217A"/>
    <w:rsid w:val="008A4E70"/>
    <w:rsid w:val="008D5A88"/>
    <w:rsid w:val="008E09CF"/>
    <w:rsid w:val="009026CD"/>
    <w:rsid w:val="00923880"/>
    <w:rsid w:val="00932C15"/>
    <w:rsid w:val="009343A3"/>
    <w:rsid w:val="00991D09"/>
    <w:rsid w:val="009B0049"/>
    <w:rsid w:val="009C1F8C"/>
    <w:rsid w:val="009D1F21"/>
    <w:rsid w:val="009D2A75"/>
    <w:rsid w:val="009F364F"/>
    <w:rsid w:val="00A01EA3"/>
    <w:rsid w:val="00A376B5"/>
    <w:rsid w:val="00A879EB"/>
    <w:rsid w:val="00A972E0"/>
    <w:rsid w:val="00AA0F55"/>
    <w:rsid w:val="00AA363C"/>
    <w:rsid w:val="00AD4C23"/>
    <w:rsid w:val="00AD4EE1"/>
    <w:rsid w:val="00AD5522"/>
    <w:rsid w:val="00AD6D72"/>
    <w:rsid w:val="00B326D2"/>
    <w:rsid w:val="00B7076E"/>
    <w:rsid w:val="00B7678F"/>
    <w:rsid w:val="00B81D8B"/>
    <w:rsid w:val="00B82F7A"/>
    <w:rsid w:val="00BC26F0"/>
    <w:rsid w:val="00BD072F"/>
    <w:rsid w:val="00C130C7"/>
    <w:rsid w:val="00C8513F"/>
    <w:rsid w:val="00C90A7D"/>
    <w:rsid w:val="00C96EEC"/>
    <w:rsid w:val="00CA07C2"/>
    <w:rsid w:val="00CA4D15"/>
    <w:rsid w:val="00CB7FA1"/>
    <w:rsid w:val="00D051B1"/>
    <w:rsid w:val="00D25D57"/>
    <w:rsid w:val="00D44488"/>
    <w:rsid w:val="00D551F7"/>
    <w:rsid w:val="00D97593"/>
    <w:rsid w:val="00D97FA7"/>
    <w:rsid w:val="00E174C3"/>
    <w:rsid w:val="00E34037"/>
    <w:rsid w:val="00E80002"/>
    <w:rsid w:val="00E866C8"/>
    <w:rsid w:val="00EE6E0B"/>
    <w:rsid w:val="00F00F96"/>
    <w:rsid w:val="00F15411"/>
    <w:rsid w:val="00F206A0"/>
    <w:rsid w:val="00F238CA"/>
    <w:rsid w:val="00F41B84"/>
    <w:rsid w:val="00F55555"/>
    <w:rsid w:val="00F57E38"/>
    <w:rsid w:val="00F94B6F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6C173CE-59C4-45A6-B664-CBE1F08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149"/>
  </w:style>
  <w:style w:type="paragraph" w:styleId="Fuzeile">
    <w:name w:val="footer"/>
    <w:basedOn w:val="Standard"/>
    <w:link w:val="FuzeileZchn"/>
    <w:uiPriority w:val="99"/>
    <w:unhideWhenUsed/>
    <w:rsid w:val="007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1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025E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E4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3A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3A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3A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3A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3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4705-8C01-4D8A-A6B0-AF76249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Heldermann, Anne</dc:creator>
  <cp:lastModifiedBy>Heldermann, Anne</cp:lastModifiedBy>
  <cp:revision>2</cp:revision>
  <cp:lastPrinted>2017-01-18T13:37:00Z</cp:lastPrinted>
  <dcterms:created xsi:type="dcterms:W3CDTF">2017-06-01T09:26:00Z</dcterms:created>
  <dcterms:modified xsi:type="dcterms:W3CDTF">2017-06-01T09:26:00Z</dcterms:modified>
</cp:coreProperties>
</file>